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B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bookmarkStart w:id="0" w:name="_GoBack"/>
      <w:bookmarkEnd w:id="0"/>
      <w:r w:rsidRPr="00C14E8B">
        <w:rPr>
          <w:b/>
          <w:szCs w:val="28"/>
        </w:rPr>
        <w:t>Пояснительная записка</w:t>
      </w:r>
    </w:p>
    <w:p w:rsidR="007770A5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 к проекту постановления </w:t>
      </w:r>
    </w:p>
    <w:p w:rsidR="007770A5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Президиума Государственного Совета Удмуртской Республики </w:t>
      </w:r>
    </w:p>
    <w:p w:rsid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>«Об утверждении Положения о постоянной комиссии</w:t>
      </w:r>
    </w:p>
    <w:p w:rsidR="007770A5" w:rsidRPr="00C14E8B" w:rsidRDefault="007770A5" w:rsidP="00C14E8B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 Государственного Совета Удмуртской Республики по экономической политике, промышленности и инвестициям» </w:t>
      </w:r>
    </w:p>
    <w:p w:rsidR="007770A5" w:rsidRDefault="007770A5" w:rsidP="007770A5">
      <w:pPr>
        <w:tabs>
          <w:tab w:val="left" w:pos="180"/>
        </w:tabs>
        <w:ind w:left="180" w:right="-185"/>
        <w:jc w:val="both"/>
        <w:rPr>
          <w:b/>
          <w:sz w:val="28"/>
          <w:szCs w:val="28"/>
        </w:rPr>
      </w:pPr>
    </w:p>
    <w:p w:rsidR="007770A5" w:rsidRDefault="007770A5" w:rsidP="00C14E8B">
      <w:pPr>
        <w:pStyle w:val="2"/>
        <w:tabs>
          <w:tab w:val="left" w:pos="0"/>
        </w:tabs>
        <w:ind w:right="-187" w:firstLine="709"/>
        <w:jc w:val="both"/>
        <w:outlineLvl w:val="0"/>
        <w:rPr>
          <w:szCs w:val="28"/>
        </w:rPr>
      </w:pPr>
      <w:r w:rsidRPr="001F305C">
        <w:rPr>
          <w:szCs w:val="28"/>
        </w:rPr>
        <w:t xml:space="preserve">В соответствии со статьёй 8 Закона Удмуртской Республики </w:t>
      </w:r>
      <w:r w:rsidR="00C14E8B">
        <w:rPr>
          <w:szCs w:val="28"/>
        </w:rPr>
        <w:t xml:space="preserve">                              </w:t>
      </w:r>
      <w:r w:rsidRPr="001F305C">
        <w:rPr>
          <w:szCs w:val="28"/>
        </w:rPr>
        <w:t xml:space="preserve">«О постоянных комиссиях Государственного Совета Удмуртской Республики», предлагается утвердить новое Положение о постоянной комиссии Государственного Совета Удмуртской Республики по </w:t>
      </w:r>
      <w:r>
        <w:rPr>
          <w:szCs w:val="28"/>
        </w:rPr>
        <w:t>экономической политике, промышленности и инвестициям (далее – Положение).</w:t>
      </w:r>
    </w:p>
    <w:p w:rsidR="007770A5" w:rsidRDefault="007770A5" w:rsidP="00C14E8B">
      <w:pPr>
        <w:pStyle w:val="2"/>
        <w:tabs>
          <w:tab w:val="left" w:pos="0"/>
        </w:tabs>
        <w:ind w:right="-187" w:firstLine="709"/>
        <w:jc w:val="both"/>
        <w:outlineLvl w:val="0"/>
        <w:rPr>
          <w:szCs w:val="28"/>
        </w:rPr>
      </w:pPr>
      <w:r>
        <w:rPr>
          <w:szCs w:val="28"/>
        </w:rPr>
        <w:t xml:space="preserve">Положение определяет </w:t>
      </w:r>
      <w:r w:rsidRPr="001F305C">
        <w:rPr>
          <w:szCs w:val="28"/>
        </w:rPr>
        <w:t>вопросы ведения, задачи, права и обязанности, порядок работы и структуру постоянной комиссии Государственного Совета Удмуртской Республики</w:t>
      </w:r>
      <w:r>
        <w:rPr>
          <w:szCs w:val="28"/>
        </w:rPr>
        <w:t>.</w:t>
      </w:r>
    </w:p>
    <w:p w:rsidR="007770A5" w:rsidRPr="001F305C" w:rsidRDefault="007770A5" w:rsidP="007770A5">
      <w:pPr>
        <w:tabs>
          <w:tab w:val="left" w:pos="180"/>
        </w:tabs>
        <w:ind w:right="-143" w:firstLine="720"/>
        <w:jc w:val="both"/>
        <w:rPr>
          <w:sz w:val="28"/>
          <w:szCs w:val="28"/>
        </w:rPr>
      </w:pPr>
      <w:r w:rsidRPr="008E4373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постоянной к</w:t>
      </w:r>
      <w:r w:rsidRPr="008E4373">
        <w:rPr>
          <w:sz w:val="28"/>
          <w:szCs w:val="28"/>
        </w:rPr>
        <w:t>омиссии является  разработка проектов законодательных и иных нормативных актов</w:t>
      </w:r>
      <w:r>
        <w:rPr>
          <w:sz w:val="28"/>
          <w:szCs w:val="28"/>
        </w:rPr>
        <w:t>, подготовка заключений на внесё</w:t>
      </w:r>
      <w:r w:rsidRPr="008E4373">
        <w:rPr>
          <w:sz w:val="28"/>
          <w:szCs w:val="28"/>
        </w:rPr>
        <w:t xml:space="preserve">нные в Государственный Совет  документы и </w:t>
      </w:r>
      <w:proofErr w:type="gramStart"/>
      <w:r w:rsidRPr="008E4373">
        <w:rPr>
          <w:sz w:val="28"/>
          <w:szCs w:val="28"/>
        </w:rPr>
        <w:t>контроль за</w:t>
      </w:r>
      <w:proofErr w:type="gramEnd"/>
      <w:r w:rsidRPr="008E4373">
        <w:rPr>
          <w:sz w:val="28"/>
          <w:szCs w:val="28"/>
        </w:rPr>
        <w:t xml:space="preserve"> исполнением принятых Государственным Советом законов и постановлений по следующим направлениям: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анализ состояния и оценка перспектив развития экономики Удмуртской Республики, определение её приоритетных направлений;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законодательное  обеспечение  экономической безопасности Удмуртской Республики;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 разработка и совершенствование общих принципов формирования, контроль исполнения государственных федеральных и региональных целевых и инвестиционных программ, страхования инвестиций;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рассмотрение и анализ предложений, планов и программ Правительства Удмуртской Республики в области социально-экономического развития республики и её отдельных территорий;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законодательное регулирование инвестиционной деятельности, её активизация;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рассмотрение и подготовка решений в сфере регулирования имущественных отношений на территории Удмуртской Республики;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анализ  республиканского  бюджета  в  части  реализации республиканских целевых программ, финансируемых из республиканского бюджета;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</w:rPr>
      </w:pPr>
      <w:r w:rsidRPr="00C14E8B">
        <w:rPr>
          <w:rFonts w:ascii="Times New Roman CYR" w:hAnsi="Times New Roman CYR"/>
          <w:sz w:val="28"/>
        </w:rPr>
        <w:t>– анализ состояния и реализации государственной промышленной политики Удмуртской Республики;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</w:rPr>
      </w:pPr>
      <w:r w:rsidRPr="00C14E8B">
        <w:rPr>
          <w:rFonts w:ascii="Times New Roman CYR" w:hAnsi="Times New Roman CYR"/>
          <w:sz w:val="28"/>
        </w:rPr>
        <w:t xml:space="preserve">– стимулирование производства конкурентоспособной отечественной продукции и услуг, государственная поддержка экспорта промышленной продукции; </w:t>
      </w:r>
    </w:p>
    <w:p w:rsidR="00C14E8B" w:rsidRPr="00C14E8B" w:rsidRDefault="00C14E8B" w:rsidP="00C14E8B">
      <w:pPr>
        <w:spacing w:before="20"/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привлечение инвестиций в промышленность и инфраструктуру;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развитие стройиндустрии;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lastRenderedPageBreak/>
        <w:t>– реформирование системы жилищно-коммунального хозяйства;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правовое обеспечение сферы жилищных правоотношений;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создание   условий   для  развития  рынка  жилья   и   жилищно-коммунальных услуг;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развитие транспортной системы  и предприятий связи;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мониторинг законодательства в сфере государственного регулирования тарифов на электрическую и тепловую энергию и тарифов естественных монополий.</w:t>
      </w:r>
    </w:p>
    <w:p w:rsidR="00C14E8B" w:rsidRPr="00C14E8B" w:rsidRDefault="00C14E8B" w:rsidP="00C14E8B">
      <w:pPr>
        <w:rPr>
          <w:b/>
          <w:bCs/>
          <w:sz w:val="32"/>
          <w:szCs w:val="32"/>
        </w:rPr>
      </w:pPr>
    </w:p>
    <w:p w:rsidR="0048203E" w:rsidRDefault="0048203E" w:rsidP="007770A5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</w:p>
    <w:p w:rsidR="00EC56C4" w:rsidRDefault="00EC56C4"/>
    <w:sectPr w:rsidR="00EC56C4" w:rsidSect="00C14E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8B" w:rsidRDefault="00C14E8B" w:rsidP="00C14E8B">
      <w:r>
        <w:separator/>
      </w:r>
    </w:p>
  </w:endnote>
  <w:endnote w:type="continuationSeparator" w:id="0">
    <w:p w:rsidR="00C14E8B" w:rsidRDefault="00C14E8B" w:rsidP="00C1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8B" w:rsidRDefault="00C14E8B" w:rsidP="00C14E8B">
      <w:r>
        <w:separator/>
      </w:r>
    </w:p>
  </w:footnote>
  <w:footnote w:type="continuationSeparator" w:id="0">
    <w:p w:rsidR="00C14E8B" w:rsidRDefault="00C14E8B" w:rsidP="00C1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79578"/>
      <w:docPartObj>
        <w:docPartGallery w:val="Page Numbers (Top of Page)"/>
        <w:docPartUnique/>
      </w:docPartObj>
    </w:sdtPr>
    <w:sdtEndPr/>
    <w:sdtContent>
      <w:p w:rsidR="00C14E8B" w:rsidRPr="00C14E8B" w:rsidRDefault="00C14E8B">
        <w:pPr>
          <w:pStyle w:val="a6"/>
          <w:jc w:val="center"/>
        </w:pPr>
        <w:r w:rsidRPr="00C14E8B">
          <w:fldChar w:fldCharType="begin"/>
        </w:r>
        <w:r w:rsidRPr="00C14E8B">
          <w:instrText>PAGE   \* MERGEFORMAT</w:instrText>
        </w:r>
        <w:r w:rsidRPr="00C14E8B">
          <w:fldChar w:fldCharType="separate"/>
        </w:r>
        <w:r w:rsidR="009A2525">
          <w:rPr>
            <w:noProof/>
          </w:rPr>
          <w:t>2</w:t>
        </w:r>
        <w:r w:rsidRPr="00C14E8B">
          <w:fldChar w:fldCharType="end"/>
        </w:r>
      </w:p>
    </w:sdtContent>
  </w:sdt>
  <w:p w:rsidR="00C14E8B" w:rsidRDefault="00C14E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A5"/>
    <w:rsid w:val="00000C9E"/>
    <w:rsid w:val="0000140B"/>
    <w:rsid w:val="0000223C"/>
    <w:rsid w:val="00012F7A"/>
    <w:rsid w:val="000142D8"/>
    <w:rsid w:val="00032724"/>
    <w:rsid w:val="000369F7"/>
    <w:rsid w:val="0004063A"/>
    <w:rsid w:val="00041005"/>
    <w:rsid w:val="0004101D"/>
    <w:rsid w:val="000418F2"/>
    <w:rsid w:val="0005780E"/>
    <w:rsid w:val="00057C0E"/>
    <w:rsid w:val="00057DE0"/>
    <w:rsid w:val="00062818"/>
    <w:rsid w:val="000645F0"/>
    <w:rsid w:val="00071E93"/>
    <w:rsid w:val="0007315B"/>
    <w:rsid w:val="000733AC"/>
    <w:rsid w:val="00087A8E"/>
    <w:rsid w:val="00087F16"/>
    <w:rsid w:val="00093016"/>
    <w:rsid w:val="000936AB"/>
    <w:rsid w:val="0009758A"/>
    <w:rsid w:val="00097BD0"/>
    <w:rsid w:val="000A0857"/>
    <w:rsid w:val="000A1B9A"/>
    <w:rsid w:val="000B4EDD"/>
    <w:rsid w:val="000B533C"/>
    <w:rsid w:val="000B6A68"/>
    <w:rsid w:val="000B7D85"/>
    <w:rsid w:val="000C2C15"/>
    <w:rsid w:val="000C57E4"/>
    <w:rsid w:val="000C79E0"/>
    <w:rsid w:val="000D5561"/>
    <w:rsid w:val="000D64E0"/>
    <w:rsid w:val="000E28EC"/>
    <w:rsid w:val="000E7C68"/>
    <w:rsid w:val="000F45CF"/>
    <w:rsid w:val="000F7C62"/>
    <w:rsid w:val="00101C8C"/>
    <w:rsid w:val="001028A3"/>
    <w:rsid w:val="0010366B"/>
    <w:rsid w:val="0010436B"/>
    <w:rsid w:val="0011111B"/>
    <w:rsid w:val="00113CAD"/>
    <w:rsid w:val="00113F7D"/>
    <w:rsid w:val="00131B2C"/>
    <w:rsid w:val="0013764C"/>
    <w:rsid w:val="0014066E"/>
    <w:rsid w:val="00141DE9"/>
    <w:rsid w:val="0014347E"/>
    <w:rsid w:val="0014443E"/>
    <w:rsid w:val="00151270"/>
    <w:rsid w:val="001520B8"/>
    <w:rsid w:val="00154176"/>
    <w:rsid w:val="00155121"/>
    <w:rsid w:val="00155668"/>
    <w:rsid w:val="001622ED"/>
    <w:rsid w:val="001627F6"/>
    <w:rsid w:val="00162B10"/>
    <w:rsid w:val="00164520"/>
    <w:rsid w:val="00164D2A"/>
    <w:rsid w:val="00166846"/>
    <w:rsid w:val="00171611"/>
    <w:rsid w:val="001777F6"/>
    <w:rsid w:val="001808BF"/>
    <w:rsid w:val="0018293F"/>
    <w:rsid w:val="001862E0"/>
    <w:rsid w:val="00190D69"/>
    <w:rsid w:val="00195123"/>
    <w:rsid w:val="0019654B"/>
    <w:rsid w:val="001974DD"/>
    <w:rsid w:val="001A7614"/>
    <w:rsid w:val="001B460A"/>
    <w:rsid w:val="001C085E"/>
    <w:rsid w:val="001C4DE8"/>
    <w:rsid w:val="001D1B0E"/>
    <w:rsid w:val="001D3227"/>
    <w:rsid w:val="001D43DC"/>
    <w:rsid w:val="001D754E"/>
    <w:rsid w:val="001E1E21"/>
    <w:rsid w:val="001E5908"/>
    <w:rsid w:val="001F43F4"/>
    <w:rsid w:val="001F4E62"/>
    <w:rsid w:val="001F5625"/>
    <w:rsid w:val="001F6B77"/>
    <w:rsid w:val="002025A7"/>
    <w:rsid w:val="00202C98"/>
    <w:rsid w:val="0020447A"/>
    <w:rsid w:val="00207107"/>
    <w:rsid w:val="00211BB5"/>
    <w:rsid w:val="00215A6C"/>
    <w:rsid w:val="00222E98"/>
    <w:rsid w:val="00225CBB"/>
    <w:rsid w:val="00227B8C"/>
    <w:rsid w:val="002302AE"/>
    <w:rsid w:val="00233392"/>
    <w:rsid w:val="00234B25"/>
    <w:rsid w:val="002363CD"/>
    <w:rsid w:val="002367C0"/>
    <w:rsid w:val="00243C47"/>
    <w:rsid w:val="00247C8C"/>
    <w:rsid w:val="00253D79"/>
    <w:rsid w:val="002549F3"/>
    <w:rsid w:val="00255084"/>
    <w:rsid w:val="00260D32"/>
    <w:rsid w:val="00262292"/>
    <w:rsid w:val="002715BE"/>
    <w:rsid w:val="00272DDE"/>
    <w:rsid w:val="00277C32"/>
    <w:rsid w:val="00280559"/>
    <w:rsid w:val="00282FED"/>
    <w:rsid w:val="00284C19"/>
    <w:rsid w:val="00284E6B"/>
    <w:rsid w:val="0028511E"/>
    <w:rsid w:val="00286346"/>
    <w:rsid w:val="0029187F"/>
    <w:rsid w:val="0029452F"/>
    <w:rsid w:val="002A0848"/>
    <w:rsid w:val="002A0AD8"/>
    <w:rsid w:val="002A0BF8"/>
    <w:rsid w:val="002A177A"/>
    <w:rsid w:val="002A56CA"/>
    <w:rsid w:val="002A5F47"/>
    <w:rsid w:val="002A7A68"/>
    <w:rsid w:val="002B05F2"/>
    <w:rsid w:val="002B0D6A"/>
    <w:rsid w:val="002B27A5"/>
    <w:rsid w:val="002B4295"/>
    <w:rsid w:val="002B52CA"/>
    <w:rsid w:val="002B7C2E"/>
    <w:rsid w:val="002C0D41"/>
    <w:rsid w:val="002C3E08"/>
    <w:rsid w:val="002C3F84"/>
    <w:rsid w:val="002C46C5"/>
    <w:rsid w:val="002C67A7"/>
    <w:rsid w:val="002D2788"/>
    <w:rsid w:val="002D3E90"/>
    <w:rsid w:val="002F05E5"/>
    <w:rsid w:val="002F10BB"/>
    <w:rsid w:val="003030C5"/>
    <w:rsid w:val="003076E3"/>
    <w:rsid w:val="003077AA"/>
    <w:rsid w:val="003106E0"/>
    <w:rsid w:val="00310F2C"/>
    <w:rsid w:val="00311374"/>
    <w:rsid w:val="00313439"/>
    <w:rsid w:val="00314644"/>
    <w:rsid w:val="00316401"/>
    <w:rsid w:val="003178D7"/>
    <w:rsid w:val="00325FCE"/>
    <w:rsid w:val="00326D30"/>
    <w:rsid w:val="00333BA3"/>
    <w:rsid w:val="00335B2A"/>
    <w:rsid w:val="00335E71"/>
    <w:rsid w:val="00336A56"/>
    <w:rsid w:val="00340B75"/>
    <w:rsid w:val="003424F2"/>
    <w:rsid w:val="0034372D"/>
    <w:rsid w:val="00344CE7"/>
    <w:rsid w:val="0034563A"/>
    <w:rsid w:val="00347771"/>
    <w:rsid w:val="00350A7C"/>
    <w:rsid w:val="00350B49"/>
    <w:rsid w:val="0035490D"/>
    <w:rsid w:val="00354A42"/>
    <w:rsid w:val="00357150"/>
    <w:rsid w:val="003576E4"/>
    <w:rsid w:val="00360802"/>
    <w:rsid w:val="0036082E"/>
    <w:rsid w:val="00372E25"/>
    <w:rsid w:val="003738ED"/>
    <w:rsid w:val="00375125"/>
    <w:rsid w:val="0037630C"/>
    <w:rsid w:val="003778A1"/>
    <w:rsid w:val="003803D9"/>
    <w:rsid w:val="00383D24"/>
    <w:rsid w:val="003925AB"/>
    <w:rsid w:val="003926D5"/>
    <w:rsid w:val="003951F1"/>
    <w:rsid w:val="003971FD"/>
    <w:rsid w:val="003A0D9C"/>
    <w:rsid w:val="003A2787"/>
    <w:rsid w:val="003A4F6B"/>
    <w:rsid w:val="003A6B2C"/>
    <w:rsid w:val="003B78F7"/>
    <w:rsid w:val="003B7DF3"/>
    <w:rsid w:val="003C1A0D"/>
    <w:rsid w:val="003D1C20"/>
    <w:rsid w:val="003D1EBD"/>
    <w:rsid w:val="003D29D1"/>
    <w:rsid w:val="003D2E4E"/>
    <w:rsid w:val="003D3CBC"/>
    <w:rsid w:val="003D4708"/>
    <w:rsid w:val="003D5084"/>
    <w:rsid w:val="003D68F7"/>
    <w:rsid w:val="003E1ACC"/>
    <w:rsid w:val="003E3C08"/>
    <w:rsid w:val="003E5C7F"/>
    <w:rsid w:val="003E7CF4"/>
    <w:rsid w:val="0040581F"/>
    <w:rsid w:val="004066A0"/>
    <w:rsid w:val="0041175D"/>
    <w:rsid w:val="00413740"/>
    <w:rsid w:val="00413D36"/>
    <w:rsid w:val="00414E40"/>
    <w:rsid w:val="004158E7"/>
    <w:rsid w:val="00417C9F"/>
    <w:rsid w:val="00423B3D"/>
    <w:rsid w:val="0043038A"/>
    <w:rsid w:val="00430E82"/>
    <w:rsid w:val="004454FD"/>
    <w:rsid w:val="00447DF5"/>
    <w:rsid w:val="00451582"/>
    <w:rsid w:val="00453420"/>
    <w:rsid w:val="00457124"/>
    <w:rsid w:val="00457356"/>
    <w:rsid w:val="004575B7"/>
    <w:rsid w:val="004648E3"/>
    <w:rsid w:val="00465720"/>
    <w:rsid w:val="004704E7"/>
    <w:rsid w:val="00471776"/>
    <w:rsid w:val="00473BD2"/>
    <w:rsid w:val="00474343"/>
    <w:rsid w:val="00474555"/>
    <w:rsid w:val="004749B1"/>
    <w:rsid w:val="00476CC8"/>
    <w:rsid w:val="0048203E"/>
    <w:rsid w:val="00482086"/>
    <w:rsid w:val="0048361B"/>
    <w:rsid w:val="00486100"/>
    <w:rsid w:val="004939A5"/>
    <w:rsid w:val="00497555"/>
    <w:rsid w:val="004A1B94"/>
    <w:rsid w:val="004A2C46"/>
    <w:rsid w:val="004A35FC"/>
    <w:rsid w:val="004A45C8"/>
    <w:rsid w:val="004A4621"/>
    <w:rsid w:val="004B4E82"/>
    <w:rsid w:val="004B7E1F"/>
    <w:rsid w:val="004C05A1"/>
    <w:rsid w:val="004C0F58"/>
    <w:rsid w:val="004C38F6"/>
    <w:rsid w:val="004C4099"/>
    <w:rsid w:val="004C56FD"/>
    <w:rsid w:val="004D0C28"/>
    <w:rsid w:val="004D1798"/>
    <w:rsid w:val="004D3604"/>
    <w:rsid w:val="004D39FC"/>
    <w:rsid w:val="004E103F"/>
    <w:rsid w:val="004E2682"/>
    <w:rsid w:val="004E3DF1"/>
    <w:rsid w:val="004E4F54"/>
    <w:rsid w:val="004E5434"/>
    <w:rsid w:val="004E7B52"/>
    <w:rsid w:val="004F3812"/>
    <w:rsid w:val="004F5C96"/>
    <w:rsid w:val="004F7546"/>
    <w:rsid w:val="00500A18"/>
    <w:rsid w:val="00500CB6"/>
    <w:rsid w:val="00501738"/>
    <w:rsid w:val="00501993"/>
    <w:rsid w:val="00506018"/>
    <w:rsid w:val="00506296"/>
    <w:rsid w:val="00510620"/>
    <w:rsid w:val="00513ABB"/>
    <w:rsid w:val="005244BD"/>
    <w:rsid w:val="005246A1"/>
    <w:rsid w:val="00532555"/>
    <w:rsid w:val="00541336"/>
    <w:rsid w:val="00551E17"/>
    <w:rsid w:val="00557B98"/>
    <w:rsid w:val="00557F99"/>
    <w:rsid w:val="00561D0D"/>
    <w:rsid w:val="00562E58"/>
    <w:rsid w:val="00564BEA"/>
    <w:rsid w:val="00566308"/>
    <w:rsid w:val="005671AB"/>
    <w:rsid w:val="00571FA8"/>
    <w:rsid w:val="00572008"/>
    <w:rsid w:val="00577DEA"/>
    <w:rsid w:val="005824F8"/>
    <w:rsid w:val="00583611"/>
    <w:rsid w:val="00584C8E"/>
    <w:rsid w:val="00584FEB"/>
    <w:rsid w:val="00591639"/>
    <w:rsid w:val="00594F13"/>
    <w:rsid w:val="00597D15"/>
    <w:rsid w:val="005A0908"/>
    <w:rsid w:val="005A4E72"/>
    <w:rsid w:val="005A7804"/>
    <w:rsid w:val="005A7D22"/>
    <w:rsid w:val="005B18A6"/>
    <w:rsid w:val="005B1F2E"/>
    <w:rsid w:val="005B5842"/>
    <w:rsid w:val="005C0345"/>
    <w:rsid w:val="005C534B"/>
    <w:rsid w:val="005C63E7"/>
    <w:rsid w:val="005D1E7F"/>
    <w:rsid w:val="005D29DB"/>
    <w:rsid w:val="005E1B3D"/>
    <w:rsid w:val="005E72AB"/>
    <w:rsid w:val="005E72B1"/>
    <w:rsid w:val="00602E78"/>
    <w:rsid w:val="00605B9B"/>
    <w:rsid w:val="0060635B"/>
    <w:rsid w:val="00606B7A"/>
    <w:rsid w:val="00611449"/>
    <w:rsid w:val="006120D7"/>
    <w:rsid w:val="006145C6"/>
    <w:rsid w:val="00615EE9"/>
    <w:rsid w:val="00616B1B"/>
    <w:rsid w:val="00617046"/>
    <w:rsid w:val="00617BA6"/>
    <w:rsid w:val="00622185"/>
    <w:rsid w:val="00630628"/>
    <w:rsid w:val="006316A1"/>
    <w:rsid w:val="00633D0B"/>
    <w:rsid w:val="00633F33"/>
    <w:rsid w:val="00636AA2"/>
    <w:rsid w:val="00640FB6"/>
    <w:rsid w:val="006416C8"/>
    <w:rsid w:val="00641850"/>
    <w:rsid w:val="0065135E"/>
    <w:rsid w:val="006524E9"/>
    <w:rsid w:val="00653C94"/>
    <w:rsid w:val="00655389"/>
    <w:rsid w:val="006602C3"/>
    <w:rsid w:val="00660366"/>
    <w:rsid w:val="006631E8"/>
    <w:rsid w:val="00666D82"/>
    <w:rsid w:val="00667304"/>
    <w:rsid w:val="006710C1"/>
    <w:rsid w:val="00677593"/>
    <w:rsid w:val="006802DF"/>
    <w:rsid w:val="00681A2B"/>
    <w:rsid w:val="006835F6"/>
    <w:rsid w:val="006912F1"/>
    <w:rsid w:val="00691EBC"/>
    <w:rsid w:val="00695267"/>
    <w:rsid w:val="006A0E8D"/>
    <w:rsid w:val="006A308A"/>
    <w:rsid w:val="006A671B"/>
    <w:rsid w:val="006B1AB8"/>
    <w:rsid w:val="006C2FE3"/>
    <w:rsid w:val="006C39FA"/>
    <w:rsid w:val="006C48B7"/>
    <w:rsid w:val="006C5566"/>
    <w:rsid w:val="006E1AC4"/>
    <w:rsid w:val="006E1AD9"/>
    <w:rsid w:val="006E5870"/>
    <w:rsid w:val="006E6ADE"/>
    <w:rsid w:val="006E6DA3"/>
    <w:rsid w:val="006F0EC8"/>
    <w:rsid w:val="006F480D"/>
    <w:rsid w:val="006F4D59"/>
    <w:rsid w:val="006F4E58"/>
    <w:rsid w:val="007016F4"/>
    <w:rsid w:val="00702110"/>
    <w:rsid w:val="00704241"/>
    <w:rsid w:val="007043A9"/>
    <w:rsid w:val="00704CDF"/>
    <w:rsid w:val="0070608F"/>
    <w:rsid w:val="00707CD2"/>
    <w:rsid w:val="00721FC9"/>
    <w:rsid w:val="00723A93"/>
    <w:rsid w:val="00730065"/>
    <w:rsid w:val="00735028"/>
    <w:rsid w:val="007373A1"/>
    <w:rsid w:val="007402A9"/>
    <w:rsid w:val="00742CEF"/>
    <w:rsid w:val="0074412A"/>
    <w:rsid w:val="007448EE"/>
    <w:rsid w:val="00745517"/>
    <w:rsid w:val="00750306"/>
    <w:rsid w:val="00751B8D"/>
    <w:rsid w:val="00753E27"/>
    <w:rsid w:val="007558EB"/>
    <w:rsid w:val="00755F27"/>
    <w:rsid w:val="00760A90"/>
    <w:rsid w:val="007623C1"/>
    <w:rsid w:val="0077102A"/>
    <w:rsid w:val="007715DE"/>
    <w:rsid w:val="0077174F"/>
    <w:rsid w:val="007726C4"/>
    <w:rsid w:val="0077417A"/>
    <w:rsid w:val="007770A5"/>
    <w:rsid w:val="00777E03"/>
    <w:rsid w:val="00780457"/>
    <w:rsid w:val="007837E1"/>
    <w:rsid w:val="00783BDA"/>
    <w:rsid w:val="007865E2"/>
    <w:rsid w:val="007A551D"/>
    <w:rsid w:val="007A6A29"/>
    <w:rsid w:val="007A6D0D"/>
    <w:rsid w:val="007B0EA4"/>
    <w:rsid w:val="007B3095"/>
    <w:rsid w:val="007B409E"/>
    <w:rsid w:val="007C0B28"/>
    <w:rsid w:val="007C276A"/>
    <w:rsid w:val="007C38A6"/>
    <w:rsid w:val="007C38F9"/>
    <w:rsid w:val="007C5CF4"/>
    <w:rsid w:val="007D34FA"/>
    <w:rsid w:val="007D375C"/>
    <w:rsid w:val="007E1206"/>
    <w:rsid w:val="007E1B10"/>
    <w:rsid w:val="007E6028"/>
    <w:rsid w:val="007F092E"/>
    <w:rsid w:val="007F162B"/>
    <w:rsid w:val="007F246D"/>
    <w:rsid w:val="007F39A1"/>
    <w:rsid w:val="007F5576"/>
    <w:rsid w:val="007F6E60"/>
    <w:rsid w:val="007F7256"/>
    <w:rsid w:val="0081083E"/>
    <w:rsid w:val="00813907"/>
    <w:rsid w:val="008172BA"/>
    <w:rsid w:val="00817C08"/>
    <w:rsid w:val="00820795"/>
    <w:rsid w:val="00821DC9"/>
    <w:rsid w:val="00832BC4"/>
    <w:rsid w:val="008360F2"/>
    <w:rsid w:val="00844346"/>
    <w:rsid w:val="008450DF"/>
    <w:rsid w:val="008501DC"/>
    <w:rsid w:val="00850CFB"/>
    <w:rsid w:val="00852814"/>
    <w:rsid w:val="0085307D"/>
    <w:rsid w:val="00853189"/>
    <w:rsid w:val="00865CC6"/>
    <w:rsid w:val="00871ABD"/>
    <w:rsid w:val="00875A50"/>
    <w:rsid w:val="0088788B"/>
    <w:rsid w:val="00895FE0"/>
    <w:rsid w:val="00897FF9"/>
    <w:rsid w:val="008A0718"/>
    <w:rsid w:val="008A0CA1"/>
    <w:rsid w:val="008A6307"/>
    <w:rsid w:val="008B0D62"/>
    <w:rsid w:val="008B7D53"/>
    <w:rsid w:val="008B7EDD"/>
    <w:rsid w:val="008C251F"/>
    <w:rsid w:val="008C5AC4"/>
    <w:rsid w:val="008D5C0D"/>
    <w:rsid w:val="008D7695"/>
    <w:rsid w:val="008E3238"/>
    <w:rsid w:val="008E46CC"/>
    <w:rsid w:val="008E5210"/>
    <w:rsid w:val="008E77CD"/>
    <w:rsid w:val="008F0887"/>
    <w:rsid w:val="008F2BCB"/>
    <w:rsid w:val="008F2CDD"/>
    <w:rsid w:val="008F3280"/>
    <w:rsid w:val="008F3BAE"/>
    <w:rsid w:val="009014DD"/>
    <w:rsid w:val="00907CB9"/>
    <w:rsid w:val="0091012F"/>
    <w:rsid w:val="009126B1"/>
    <w:rsid w:val="009129CB"/>
    <w:rsid w:val="009136D8"/>
    <w:rsid w:val="00914E44"/>
    <w:rsid w:val="009159F2"/>
    <w:rsid w:val="00917CFF"/>
    <w:rsid w:val="00925D3B"/>
    <w:rsid w:val="00934A66"/>
    <w:rsid w:val="00935AD3"/>
    <w:rsid w:val="00936087"/>
    <w:rsid w:val="00946BF2"/>
    <w:rsid w:val="0094735C"/>
    <w:rsid w:val="00951B1B"/>
    <w:rsid w:val="0095493E"/>
    <w:rsid w:val="009561F1"/>
    <w:rsid w:val="00956373"/>
    <w:rsid w:val="00956BEC"/>
    <w:rsid w:val="00957F07"/>
    <w:rsid w:val="009611D3"/>
    <w:rsid w:val="00962A5F"/>
    <w:rsid w:val="00965ECA"/>
    <w:rsid w:val="009710D7"/>
    <w:rsid w:val="00971841"/>
    <w:rsid w:val="0097343F"/>
    <w:rsid w:val="00973537"/>
    <w:rsid w:val="00975C36"/>
    <w:rsid w:val="00980195"/>
    <w:rsid w:val="00981603"/>
    <w:rsid w:val="00984AA6"/>
    <w:rsid w:val="009A1E8D"/>
    <w:rsid w:val="009A2525"/>
    <w:rsid w:val="009A42F6"/>
    <w:rsid w:val="009A4969"/>
    <w:rsid w:val="009B10D8"/>
    <w:rsid w:val="009B1655"/>
    <w:rsid w:val="009B210F"/>
    <w:rsid w:val="009B3071"/>
    <w:rsid w:val="009B358E"/>
    <w:rsid w:val="009B587B"/>
    <w:rsid w:val="009C2F8C"/>
    <w:rsid w:val="009C51F9"/>
    <w:rsid w:val="009C5994"/>
    <w:rsid w:val="009C6103"/>
    <w:rsid w:val="009C6B01"/>
    <w:rsid w:val="009D0846"/>
    <w:rsid w:val="009D084E"/>
    <w:rsid w:val="009D711B"/>
    <w:rsid w:val="009D74C6"/>
    <w:rsid w:val="009E0134"/>
    <w:rsid w:val="009E3B05"/>
    <w:rsid w:val="009E4AF7"/>
    <w:rsid w:val="009F1A08"/>
    <w:rsid w:val="009F414E"/>
    <w:rsid w:val="009F4A8A"/>
    <w:rsid w:val="00A10237"/>
    <w:rsid w:val="00A11A1B"/>
    <w:rsid w:val="00A122AA"/>
    <w:rsid w:val="00A14D5E"/>
    <w:rsid w:val="00A16644"/>
    <w:rsid w:val="00A17934"/>
    <w:rsid w:val="00A17C72"/>
    <w:rsid w:val="00A21B39"/>
    <w:rsid w:val="00A21F2B"/>
    <w:rsid w:val="00A22614"/>
    <w:rsid w:val="00A313C9"/>
    <w:rsid w:val="00A343EC"/>
    <w:rsid w:val="00A46AFB"/>
    <w:rsid w:val="00A52D23"/>
    <w:rsid w:val="00A55A43"/>
    <w:rsid w:val="00A61D77"/>
    <w:rsid w:val="00A65292"/>
    <w:rsid w:val="00A67ABA"/>
    <w:rsid w:val="00A72097"/>
    <w:rsid w:val="00A7560A"/>
    <w:rsid w:val="00A75E0B"/>
    <w:rsid w:val="00A7640A"/>
    <w:rsid w:val="00A82491"/>
    <w:rsid w:val="00A86626"/>
    <w:rsid w:val="00A925F1"/>
    <w:rsid w:val="00A96E7C"/>
    <w:rsid w:val="00AA6DE2"/>
    <w:rsid w:val="00AB1D13"/>
    <w:rsid w:val="00AB30BF"/>
    <w:rsid w:val="00AB4619"/>
    <w:rsid w:val="00AB6A94"/>
    <w:rsid w:val="00AC3476"/>
    <w:rsid w:val="00AC48D9"/>
    <w:rsid w:val="00AC591D"/>
    <w:rsid w:val="00AC7841"/>
    <w:rsid w:val="00AD24D0"/>
    <w:rsid w:val="00AD4879"/>
    <w:rsid w:val="00AD6BCF"/>
    <w:rsid w:val="00AE4CF6"/>
    <w:rsid w:val="00AE57BE"/>
    <w:rsid w:val="00AE5E1E"/>
    <w:rsid w:val="00AF0683"/>
    <w:rsid w:val="00AF095B"/>
    <w:rsid w:val="00AF131C"/>
    <w:rsid w:val="00AF29D9"/>
    <w:rsid w:val="00AF36EF"/>
    <w:rsid w:val="00AF603B"/>
    <w:rsid w:val="00AF63C0"/>
    <w:rsid w:val="00AF74B3"/>
    <w:rsid w:val="00B06692"/>
    <w:rsid w:val="00B101A4"/>
    <w:rsid w:val="00B10EFF"/>
    <w:rsid w:val="00B1175C"/>
    <w:rsid w:val="00B117B5"/>
    <w:rsid w:val="00B245A7"/>
    <w:rsid w:val="00B27E5F"/>
    <w:rsid w:val="00B32FB7"/>
    <w:rsid w:val="00B34CC6"/>
    <w:rsid w:val="00B37BB2"/>
    <w:rsid w:val="00B44BF9"/>
    <w:rsid w:val="00B457D7"/>
    <w:rsid w:val="00B46AE5"/>
    <w:rsid w:val="00B47001"/>
    <w:rsid w:val="00B474D4"/>
    <w:rsid w:val="00B47AF8"/>
    <w:rsid w:val="00B51450"/>
    <w:rsid w:val="00B55091"/>
    <w:rsid w:val="00B56E94"/>
    <w:rsid w:val="00B57DF4"/>
    <w:rsid w:val="00B61892"/>
    <w:rsid w:val="00B67137"/>
    <w:rsid w:val="00B804C6"/>
    <w:rsid w:val="00B85C18"/>
    <w:rsid w:val="00B874EC"/>
    <w:rsid w:val="00B90944"/>
    <w:rsid w:val="00B94017"/>
    <w:rsid w:val="00B9489F"/>
    <w:rsid w:val="00B94CB0"/>
    <w:rsid w:val="00B97C52"/>
    <w:rsid w:val="00BA4AE7"/>
    <w:rsid w:val="00BA6BF1"/>
    <w:rsid w:val="00BB15EB"/>
    <w:rsid w:val="00BB5606"/>
    <w:rsid w:val="00BB59E0"/>
    <w:rsid w:val="00BB6D39"/>
    <w:rsid w:val="00BB6DF3"/>
    <w:rsid w:val="00BC3221"/>
    <w:rsid w:val="00BC4A8A"/>
    <w:rsid w:val="00BC4FD0"/>
    <w:rsid w:val="00BC7014"/>
    <w:rsid w:val="00BD20B9"/>
    <w:rsid w:val="00BD35D7"/>
    <w:rsid w:val="00BD401D"/>
    <w:rsid w:val="00BD475F"/>
    <w:rsid w:val="00BD538C"/>
    <w:rsid w:val="00BD7274"/>
    <w:rsid w:val="00BD739E"/>
    <w:rsid w:val="00BE3D6C"/>
    <w:rsid w:val="00BF10E7"/>
    <w:rsid w:val="00BF241A"/>
    <w:rsid w:val="00C01A83"/>
    <w:rsid w:val="00C02650"/>
    <w:rsid w:val="00C0677D"/>
    <w:rsid w:val="00C10FDE"/>
    <w:rsid w:val="00C14E8B"/>
    <w:rsid w:val="00C15E3B"/>
    <w:rsid w:val="00C17179"/>
    <w:rsid w:val="00C173F9"/>
    <w:rsid w:val="00C2069E"/>
    <w:rsid w:val="00C23C45"/>
    <w:rsid w:val="00C23E3A"/>
    <w:rsid w:val="00C25A49"/>
    <w:rsid w:val="00C26D7E"/>
    <w:rsid w:val="00C26FDD"/>
    <w:rsid w:val="00C2711F"/>
    <w:rsid w:val="00C27E30"/>
    <w:rsid w:val="00C34DF1"/>
    <w:rsid w:val="00C34F2B"/>
    <w:rsid w:val="00C36513"/>
    <w:rsid w:val="00C36ED7"/>
    <w:rsid w:val="00C40C99"/>
    <w:rsid w:val="00C42D0D"/>
    <w:rsid w:val="00C42FFC"/>
    <w:rsid w:val="00C47265"/>
    <w:rsid w:val="00C52003"/>
    <w:rsid w:val="00C527A5"/>
    <w:rsid w:val="00C55DD6"/>
    <w:rsid w:val="00C565A2"/>
    <w:rsid w:val="00C608DD"/>
    <w:rsid w:val="00C61524"/>
    <w:rsid w:val="00C6175D"/>
    <w:rsid w:val="00C64127"/>
    <w:rsid w:val="00C6421C"/>
    <w:rsid w:val="00C6446B"/>
    <w:rsid w:val="00C67C3D"/>
    <w:rsid w:val="00C71C1F"/>
    <w:rsid w:val="00C722B2"/>
    <w:rsid w:val="00C7264F"/>
    <w:rsid w:val="00C72856"/>
    <w:rsid w:val="00C776D5"/>
    <w:rsid w:val="00C80C0D"/>
    <w:rsid w:val="00C83411"/>
    <w:rsid w:val="00C84777"/>
    <w:rsid w:val="00C8488C"/>
    <w:rsid w:val="00C8594E"/>
    <w:rsid w:val="00C85C98"/>
    <w:rsid w:val="00C85F59"/>
    <w:rsid w:val="00C92E21"/>
    <w:rsid w:val="00C941F8"/>
    <w:rsid w:val="00CA0811"/>
    <w:rsid w:val="00CA6ADA"/>
    <w:rsid w:val="00CB0A61"/>
    <w:rsid w:val="00CB2492"/>
    <w:rsid w:val="00CB45EB"/>
    <w:rsid w:val="00CB54A6"/>
    <w:rsid w:val="00CC0433"/>
    <w:rsid w:val="00CE1DFE"/>
    <w:rsid w:val="00CE39D8"/>
    <w:rsid w:val="00CE6E04"/>
    <w:rsid w:val="00CE70BC"/>
    <w:rsid w:val="00CF5129"/>
    <w:rsid w:val="00D00082"/>
    <w:rsid w:val="00D00BF0"/>
    <w:rsid w:val="00D0110F"/>
    <w:rsid w:val="00D056F4"/>
    <w:rsid w:val="00D10696"/>
    <w:rsid w:val="00D10A94"/>
    <w:rsid w:val="00D126B7"/>
    <w:rsid w:val="00D1647A"/>
    <w:rsid w:val="00D17272"/>
    <w:rsid w:val="00D20A85"/>
    <w:rsid w:val="00D224A8"/>
    <w:rsid w:val="00D24F97"/>
    <w:rsid w:val="00D34830"/>
    <w:rsid w:val="00D3517D"/>
    <w:rsid w:val="00D37412"/>
    <w:rsid w:val="00D50534"/>
    <w:rsid w:val="00D514DD"/>
    <w:rsid w:val="00D52B4E"/>
    <w:rsid w:val="00D52C50"/>
    <w:rsid w:val="00D52EA5"/>
    <w:rsid w:val="00D54EB4"/>
    <w:rsid w:val="00D55C83"/>
    <w:rsid w:val="00D67C3C"/>
    <w:rsid w:val="00D7283F"/>
    <w:rsid w:val="00D8335E"/>
    <w:rsid w:val="00D92D45"/>
    <w:rsid w:val="00D92F76"/>
    <w:rsid w:val="00D93D34"/>
    <w:rsid w:val="00D97F35"/>
    <w:rsid w:val="00DA1873"/>
    <w:rsid w:val="00DA2E96"/>
    <w:rsid w:val="00DA514B"/>
    <w:rsid w:val="00DA7531"/>
    <w:rsid w:val="00DB1F65"/>
    <w:rsid w:val="00DB2780"/>
    <w:rsid w:val="00DB3FB3"/>
    <w:rsid w:val="00DB4699"/>
    <w:rsid w:val="00DB56F9"/>
    <w:rsid w:val="00DB5AB7"/>
    <w:rsid w:val="00DB7AED"/>
    <w:rsid w:val="00DC3112"/>
    <w:rsid w:val="00DC3CB2"/>
    <w:rsid w:val="00DC7730"/>
    <w:rsid w:val="00DD074E"/>
    <w:rsid w:val="00DF25A3"/>
    <w:rsid w:val="00DF7DDB"/>
    <w:rsid w:val="00E005C9"/>
    <w:rsid w:val="00E051F3"/>
    <w:rsid w:val="00E068DB"/>
    <w:rsid w:val="00E07ACC"/>
    <w:rsid w:val="00E1173D"/>
    <w:rsid w:val="00E12114"/>
    <w:rsid w:val="00E12170"/>
    <w:rsid w:val="00E121CB"/>
    <w:rsid w:val="00E1265D"/>
    <w:rsid w:val="00E17AAC"/>
    <w:rsid w:val="00E22052"/>
    <w:rsid w:val="00E23D8A"/>
    <w:rsid w:val="00E248E1"/>
    <w:rsid w:val="00E24EE2"/>
    <w:rsid w:val="00E30847"/>
    <w:rsid w:val="00E35473"/>
    <w:rsid w:val="00E50E9B"/>
    <w:rsid w:val="00E51753"/>
    <w:rsid w:val="00E5209A"/>
    <w:rsid w:val="00E55E58"/>
    <w:rsid w:val="00E575A7"/>
    <w:rsid w:val="00E66BB5"/>
    <w:rsid w:val="00E76B61"/>
    <w:rsid w:val="00E81411"/>
    <w:rsid w:val="00E816E1"/>
    <w:rsid w:val="00E82701"/>
    <w:rsid w:val="00E83944"/>
    <w:rsid w:val="00E86029"/>
    <w:rsid w:val="00E86052"/>
    <w:rsid w:val="00E9088A"/>
    <w:rsid w:val="00E95D5E"/>
    <w:rsid w:val="00EA45B6"/>
    <w:rsid w:val="00EB1CB6"/>
    <w:rsid w:val="00EB2BF7"/>
    <w:rsid w:val="00EB4600"/>
    <w:rsid w:val="00EB712D"/>
    <w:rsid w:val="00EC13DE"/>
    <w:rsid w:val="00EC56C4"/>
    <w:rsid w:val="00EC5EF3"/>
    <w:rsid w:val="00EE07EB"/>
    <w:rsid w:val="00EE6BCA"/>
    <w:rsid w:val="00EE6DDE"/>
    <w:rsid w:val="00EE744A"/>
    <w:rsid w:val="00EF073E"/>
    <w:rsid w:val="00EF27C6"/>
    <w:rsid w:val="00EF2EAA"/>
    <w:rsid w:val="00EF3B32"/>
    <w:rsid w:val="00EF4513"/>
    <w:rsid w:val="00EF7863"/>
    <w:rsid w:val="00F0119D"/>
    <w:rsid w:val="00F01BC0"/>
    <w:rsid w:val="00F03713"/>
    <w:rsid w:val="00F048FE"/>
    <w:rsid w:val="00F04A2D"/>
    <w:rsid w:val="00F04E16"/>
    <w:rsid w:val="00F07AE2"/>
    <w:rsid w:val="00F07CC5"/>
    <w:rsid w:val="00F11C30"/>
    <w:rsid w:val="00F12679"/>
    <w:rsid w:val="00F12A68"/>
    <w:rsid w:val="00F13460"/>
    <w:rsid w:val="00F13539"/>
    <w:rsid w:val="00F14D5E"/>
    <w:rsid w:val="00F16A80"/>
    <w:rsid w:val="00F200AD"/>
    <w:rsid w:val="00F203A1"/>
    <w:rsid w:val="00F2712F"/>
    <w:rsid w:val="00F30A4A"/>
    <w:rsid w:val="00F31837"/>
    <w:rsid w:val="00F36894"/>
    <w:rsid w:val="00F411F8"/>
    <w:rsid w:val="00F4197B"/>
    <w:rsid w:val="00F42A55"/>
    <w:rsid w:val="00F449E5"/>
    <w:rsid w:val="00F52359"/>
    <w:rsid w:val="00F5400B"/>
    <w:rsid w:val="00F57C6A"/>
    <w:rsid w:val="00F60165"/>
    <w:rsid w:val="00F619BB"/>
    <w:rsid w:val="00F67933"/>
    <w:rsid w:val="00F70E55"/>
    <w:rsid w:val="00F70E58"/>
    <w:rsid w:val="00F70FC5"/>
    <w:rsid w:val="00F73879"/>
    <w:rsid w:val="00F74090"/>
    <w:rsid w:val="00F81D08"/>
    <w:rsid w:val="00F81F87"/>
    <w:rsid w:val="00F820DC"/>
    <w:rsid w:val="00F86005"/>
    <w:rsid w:val="00F95E4E"/>
    <w:rsid w:val="00F96795"/>
    <w:rsid w:val="00FA4C4F"/>
    <w:rsid w:val="00FA52EF"/>
    <w:rsid w:val="00FA64C4"/>
    <w:rsid w:val="00FB07FD"/>
    <w:rsid w:val="00FB11B1"/>
    <w:rsid w:val="00FB1B49"/>
    <w:rsid w:val="00FC2B43"/>
    <w:rsid w:val="00FC3427"/>
    <w:rsid w:val="00FC49B9"/>
    <w:rsid w:val="00FC4BC9"/>
    <w:rsid w:val="00FD09D2"/>
    <w:rsid w:val="00FD1781"/>
    <w:rsid w:val="00FE50A9"/>
    <w:rsid w:val="00FF00E8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E8B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E8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E8B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E8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</dc:creator>
  <cp:lastModifiedBy>Поремов Николай Николаевич</cp:lastModifiedBy>
  <cp:revision>2</cp:revision>
  <dcterms:created xsi:type="dcterms:W3CDTF">2017-10-11T13:58:00Z</dcterms:created>
  <dcterms:modified xsi:type="dcterms:W3CDTF">2017-10-11T13:58:00Z</dcterms:modified>
</cp:coreProperties>
</file>